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9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9612" cy="5181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12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ΥΠΕΥΘΥΝΗ</w:t>
      </w:r>
      <w:r>
        <w:rPr>
          <w:spacing w:val="-2"/>
        </w:rPr>
        <w:t> ΔΗΛΩΣΗ</w:t>
      </w:r>
    </w:p>
    <w:p>
      <w:pPr>
        <w:spacing w:line="182" w:lineRule="exact" w:before="0"/>
        <w:ind w:left="121" w:right="1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pacing w:val="-2"/>
          <w:sz w:val="16"/>
        </w:rPr>
        <w:t>Ν.1599/1986)</w:t>
      </w:r>
    </w:p>
    <w:p>
      <w:pPr>
        <w:pStyle w:val="BodyText"/>
        <w:spacing w:before="120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469391</wp:posOffset>
                </wp:positionH>
                <wp:positionV relativeFrom="paragraph">
                  <wp:posOffset>241082</wp:posOffset>
                </wp:positionV>
                <wp:extent cx="6573520" cy="29146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573520" cy="2914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ind w:left="4365" w:right="415" w:hanging="400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8, παρ. 4 Ν. 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959999pt;margin-top:18.982904pt;width:517.6pt;height:22.95pt;mso-position-horizontal-relative:page;mso-position-vertical-relative:paragraph;z-index:-15728640;mso-wrap-distance-left:0;mso-wrap-distance-right:0" type="#_x0000_t202" id="docshape1" filled="false" stroked="true" strokeweight=".480011pt" strokecolor="#000000">
                <v:textbox inset="0,0,0,0">
                  <w:txbxContent>
                    <w:p>
                      <w:pPr>
                        <w:pStyle w:val="BodyText"/>
                        <w:spacing w:before="19"/>
                        <w:ind w:left="4365" w:right="415" w:hanging="400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8, παρ. 4 Ν. 1599/1986)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52"/>
        <w:rPr>
          <w:rFonts w:ascii="Arial"/>
          <w:b/>
          <w:sz w:val="20"/>
        </w:rPr>
      </w:pPr>
    </w:p>
    <w:tbl>
      <w:tblPr>
        <w:tblW w:w="0" w:type="auto"/>
        <w:jc w:val="left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329"/>
        <w:gridCol w:w="658"/>
        <w:gridCol w:w="94"/>
        <w:gridCol w:w="1630"/>
        <w:gridCol w:w="708"/>
        <w:gridCol w:w="331"/>
        <w:gridCol w:w="375"/>
        <w:gridCol w:w="704"/>
        <w:gridCol w:w="751"/>
        <w:gridCol w:w="329"/>
        <w:gridCol w:w="720"/>
        <w:gridCol w:w="540"/>
        <w:gridCol w:w="540"/>
        <w:gridCol w:w="1291"/>
      </w:tblGrid>
      <w:tr>
        <w:trPr>
          <w:trHeight w:val="469" w:hRule="atLeast"/>
        </w:trPr>
        <w:tc>
          <w:tcPr>
            <w:tcW w:w="1368" w:type="dxa"/>
          </w:tcPr>
          <w:p>
            <w:pPr>
              <w:pStyle w:val="TableParagraph"/>
              <w:spacing w:before="1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r>
              <w:rPr>
                <w:spacing w:val="-2"/>
                <w:position w:val="6"/>
                <w:sz w:val="13"/>
              </w:rPr>
              <w:t>(1)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>
            <w:pPr>
              <w:pStyle w:val="TableParagraph"/>
              <w:spacing w:before="96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ΓΥΜΝΑΣΙΟ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ΜΑΧΑΙΡΑΔΟΥ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ΖΑΚΥΝΘΟΥ</w:t>
            </w:r>
          </w:p>
        </w:tc>
      </w:tr>
      <w:tr>
        <w:trPr>
          <w:trHeight w:val="422" w:hRule="atLeast"/>
        </w:trPr>
        <w:tc>
          <w:tcPr>
            <w:tcW w:w="1368" w:type="dxa"/>
          </w:tcPr>
          <w:p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Ο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60"/>
                <w:sz w:val="16"/>
              </w:rPr>
              <w:t>–</w:t>
            </w:r>
            <w:r>
              <w:rPr>
                <w:spacing w:val="-23"/>
                <w:w w:val="160"/>
                <w:sz w:val="16"/>
              </w:rPr>
              <w:t> </w:t>
            </w:r>
            <w:r>
              <w:rPr>
                <w:w w:val="110"/>
                <w:sz w:val="16"/>
              </w:rPr>
              <w:t>Η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Όνομα:</w:t>
            </w:r>
          </w:p>
        </w:tc>
        <w:tc>
          <w:tcPr>
            <w:tcW w:w="3750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5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και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Επώνυμο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7919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5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και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Επώνυμο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7919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5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Ημερομηνία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γέννησης</w:t>
            </w:r>
            <w:r>
              <w:rPr>
                <w:spacing w:val="-2"/>
                <w:sz w:val="16"/>
                <w:vertAlign w:val="superscript"/>
              </w:rPr>
              <w:t>(2)</w:t>
            </w:r>
            <w:r>
              <w:rPr>
                <w:spacing w:val="-2"/>
                <w:sz w:val="16"/>
                <w:vertAlign w:val="baseline"/>
              </w:rPr>
              <w:t>:</w:t>
            </w:r>
          </w:p>
        </w:tc>
        <w:tc>
          <w:tcPr>
            <w:tcW w:w="7919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5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Γέννησης:</w:t>
            </w:r>
          </w:p>
        </w:tc>
        <w:tc>
          <w:tcPr>
            <w:tcW w:w="7919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5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Αριθμός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Δελτίου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Ταυτότητας:</w:t>
            </w:r>
          </w:p>
        </w:tc>
        <w:tc>
          <w:tcPr>
            <w:tcW w:w="3044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before="5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91"/>
              <w:rPr>
                <w:sz w:val="16"/>
              </w:rPr>
            </w:pPr>
            <w:r>
              <w:rPr>
                <w:spacing w:val="-4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697" w:type="dxa"/>
            <w:gridSpan w:val="2"/>
          </w:tcPr>
          <w:p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238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2490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Αριθ: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ΤΚ: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3" w:hRule="atLeast"/>
        </w:trPr>
        <w:tc>
          <w:tcPr>
            <w:tcW w:w="2355" w:type="dxa"/>
            <w:gridSpan w:val="3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Τηλεομοιοτύπου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(Fax):</w:t>
            </w:r>
          </w:p>
        </w:tc>
        <w:tc>
          <w:tcPr>
            <w:tcW w:w="3138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gridSpan w:val="2"/>
          </w:tcPr>
          <w:p>
            <w:pPr>
              <w:pStyle w:val="TableParagraph"/>
              <w:spacing w:line="184" w:lineRule="exact"/>
              <w:ind w:left="122" w:right="31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Δ/νση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Ηλεκτρ. Ταχυδρομείου (Ε-mail):</w:t>
            </w:r>
          </w:p>
        </w:tc>
        <w:tc>
          <w:tcPr>
            <w:tcW w:w="3420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2"/>
        <w:rPr>
          <w:rFonts w:ascii="Arial"/>
          <w:b/>
        </w:rPr>
      </w:pPr>
    </w:p>
    <w:p>
      <w:pPr>
        <w:pStyle w:val="BodyText"/>
        <w:spacing w:line="242" w:lineRule="auto" w:before="1"/>
        <w:ind w:left="291" w:right="395"/>
      </w:pPr>
      <w:r>
        <w:rPr/>
        <w:t>Με</w:t>
      </w:r>
      <w:r>
        <w:rPr>
          <w:spacing w:val="-8"/>
        </w:rPr>
        <w:t> </w:t>
      </w:r>
      <w:r>
        <w:rPr/>
        <w:t>ατομική</w:t>
      </w:r>
      <w:r>
        <w:rPr>
          <w:spacing w:val="-10"/>
        </w:rPr>
        <w:t> </w:t>
      </w:r>
      <w:r>
        <w:rPr/>
        <w:t>μου</w:t>
      </w:r>
      <w:r>
        <w:rPr>
          <w:spacing w:val="-6"/>
        </w:rPr>
        <w:t> </w:t>
      </w:r>
      <w:r>
        <w:rPr/>
        <w:t>ευθύνη</w:t>
      </w:r>
      <w:r>
        <w:rPr>
          <w:spacing w:val="-8"/>
        </w:rPr>
        <w:t> </w:t>
      </w:r>
      <w:r>
        <w:rPr/>
        <w:t>και</w:t>
      </w:r>
      <w:r>
        <w:rPr>
          <w:spacing w:val="-8"/>
        </w:rPr>
        <w:t> </w:t>
      </w:r>
      <w:r>
        <w:rPr/>
        <w:t>γνωρίζοντας</w:t>
      </w:r>
      <w:r>
        <w:rPr>
          <w:spacing w:val="-8"/>
        </w:rPr>
        <w:t> </w:t>
      </w:r>
      <w:r>
        <w:rPr/>
        <w:t>τις</w:t>
      </w:r>
      <w:r>
        <w:rPr>
          <w:spacing w:val="-8"/>
        </w:rPr>
        <w:t> </w:t>
      </w:r>
      <w:r>
        <w:rPr/>
        <w:t>κυρώσεις</w:t>
      </w:r>
      <w:r>
        <w:rPr>
          <w:spacing w:val="-8"/>
        </w:rPr>
        <w:t> </w:t>
      </w:r>
      <w:r>
        <w:rPr>
          <w:position w:val="6"/>
          <w:sz w:val="12"/>
        </w:rPr>
        <w:t>(3)</w:t>
      </w:r>
      <w:r>
        <w:rPr/>
        <w:t>,</w:t>
      </w:r>
      <w:r>
        <w:rPr>
          <w:spacing w:val="-9"/>
        </w:rPr>
        <w:t> </w:t>
      </w:r>
      <w:r>
        <w:rPr/>
        <w:t>που</w:t>
      </w:r>
      <w:r>
        <w:rPr>
          <w:spacing w:val="-8"/>
        </w:rPr>
        <w:t> </w:t>
      </w:r>
      <w:r>
        <w:rPr/>
        <w:t>προβλέπονται</w:t>
      </w:r>
      <w:r>
        <w:rPr>
          <w:spacing w:val="-8"/>
        </w:rPr>
        <w:t> </w:t>
      </w:r>
      <w:r>
        <w:rPr/>
        <w:t>από</w:t>
      </w:r>
      <w:r>
        <w:rPr>
          <w:spacing w:val="-8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διατάξεις</w:t>
      </w:r>
      <w:r>
        <w:rPr>
          <w:spacing w:val="-8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παρ.</w:t>
      </w:r>
      <w:r>
        <w:rPr>
          <w:spacing w:val="-11"/>
        </w:rPr>
        <w:t> </w:t>
      </w:r>
      <w:r>
        <w:rPr/>
        <w:t>6</w:t>
      </w:r>
      <w:r>
        <w:rPr>
          <w:spacing w:val="-6"/>
        </w:rPr>
        <w:t> </w:t>
      </w:r>
      <w:r>
        <w:rPr/>
        <w:t>του</w:t>
      </w:r>
      <w:r>
        <w:rPr>
          <w:spacing w:val="-8"/>
        </w:rPr>
        <w:t> </w:t>
      </w:r>
      <w:r>
        <w:rPr/>
        <w:t>άρθρου</w:t>
      </w:r>
      <w:r>
        <w:rPr>
          <w:spacing w:val="-6"/>
        </w:rPr>
        <w:t> </w:t>
      </w:r>
      <w:r>
        <w:rPr/>
        <w:t>22</w:t>
      </w:r>
      <w:r>
        <w:rPr>
          <w:spacing w:val="-12"/>
        </w:rPr>
        <w:t> </w:t>
      </w:r>
      <w:r>
        <w:rPr/>
        <w:t>του Ν. 1599/1986, δηλώνω ότι:</w:t>
      </w:r>
    </w:p>
    <w:p>
      <w:pPr>
        <w:tabs>
          <w:tab w:pos="6611" w:val="left" w:leader="none"/>
          <w:tab w:pos="7566" w:val="left" w:leader="none"/>
        </w:tabs>
        <w:spacing w:line="244" w:lineRule="auto" w:before="62"/>
        <w:ind w:left="291" w:right="395" w:firstLine="0"/>
        <w:jc w:val="left"/>
        <w:rPr>
          <w:sz w:val="20"/>
        </w:rPr>
      </w:pPr>
      <w:r>
        <w:rPr>
          <w:sz w:val="20"/>
        </w:rPr>
        <w:t>ο/η μαθητής/ήτρια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του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τμήματος του Γυμνασίου Μαχαιράδου Ζακύνθου ανήκει σε ευπαθή ομάδα αυξημένου κινδύνου για νόσηση από COVID-19, όπως αυτή ορίζεται από</w:t>
      </w:r>
      <w:r>
        <w:rPr>
          <w:spacing w:val="-1"/>
          <w:sz w:val="20"/>
        </w:rPr>
        <w:t> </w:t>
      </w:r>
      <w:r>
        <w:rPr>
          <w:sz w:val="20"/>
        </w:rPr>
        <w:t>το άρθρο 25 της από 14.3.2020 Πράξης Νομοθετικού Περιεχομένου (ΦΕΚ Α’</w:t>
      </w:r>
      <w:r>
        <w:rPr>
          <w:spacing w:val="-3"/>
          <w:sz w:val="20"/>
        </w:rPr>
        <w:t> </w:t>
      </w:r>
      <w:r>
        <w:rPr>
          <w:sz w:val="20"/>
        </w:rPr>
        <w:t>64) και τη με αριθμό ΔΙΔΑΔ/Φ.64/315/οικ.8030/18.3.2020 κοινή Υπουργική Απόφαση Υπουργών Υγείας και Εσωτερικών (ΦΕΚ Β’ 928), ή σε τυχόν, μεταγενέστερο της παρούσας απόφασης, νόμο ή υπουργική απόφαση, ή έρχεται σε στενή επαφή</w:t>
      </w:r>
      <w:r>
        <w:rPr>
          <w:spacing w:val="-6"/>
          <w:sz w:val="20"/>
        </w:rPr>
        <w:t> </w:t>
      </w:r>
      <w:r>
        <w:rPr>
          <w:sz w:val="20"/>
        </w:rPr>
        <w:t>με</w:t>
      </w:r>
      <w:r>
        <w:rPr>
          <w:spacing w:val="-6"/>
          <w:sz w:val="20"/>
        </w:rPr>
        <w:t> </w:t>
      </w:r>
      <w:r>
        <w:rPr>
          <w:sz w:val="20"/>
        </w:rPr>
        <w:t>άτομο</w:t>
      </w:r>
      <w:r>
        <w:rPr>
          <w:spacing w:val="-6"/>
          <w:sz w:val="20"/>
        </w:rPr>
        <w:t> </w:t>
      </w:r>
      <w:r>
        <w:rPr>
          <w:sz w:val="20"/>
        </w:rPr>
        <w:t>του</w:t>
      </w:r>
      <w:r>
        <w:rPr>
          <w:spacing w:val="-7"/>
          <w:sz w:val="20"/>
        </w:rPr>
        <w:t> </w:t>
      </w:r>
      <w:r>
        <w:rPr>
          <w:sz w:val="20"/>
        </w:rPr>
        <w:t>οικογενειακού7</w:t>
      </w:r>
      <w:r>
        <w:rPr>
          <w:spacing w:val="-6"/>
          <w:sz w:val="20"/>
        </w:rPr>
        <w:t> </w:t>
      </w:r>
      <w:r>
        <w:rPr>
          <w:sz w:val="20"/>
        </w:rPr>
        <w:t>του</w:t>
      </w:r>
      <w:r>
        <w:rPr>
          <w:spacing w:val="-5"/>
          <w:sz w:val="20"/>
        </w:rPr>
        <w:t> </w:t>
      </w:r>
      <w:r>
        <w:rPr>
          <w:sz w:val="20"/>
        </w:rPr>
        <w:t>περιβάλλοντος</w:t>
      </w:r>
      <w:r>
        <w:rPr>
          <w:spacing w:val="-6"/>
          <w:sz w:val="20"/>
        </w:rPr>
        <w:t> </w:t>
      </w:r>
      <w:r>
        <w:rPr>
          <w:sz w:val="20"/>
        </w:rPr>
        <w:t>που</w:t>
      </w:r>
      <w:r>
        <w:rPr>
          <w:spacing w:val="-6"/>
          <w:sz w:val="20"/>
        </w:rPr>
        <w:t> </w:t>
      </w:r>
      <w:r>
        <w:rPr>
          <w:sz w:val="20"/>
        </w:rPr>
        <w:t>ανήκει</w:t>
      </w:r>
      <w:r>
        <w:rPr>
          <w:spacing w:val="-5"/>
          <w:sz w:val="20"/>
        </w:rPr>
        <w:t> </w:t>
      </w:r>
      <w:r>
        <w:rPr>
          <w:sz w:val="20"/>
        </w:rPr>
        <w:t>στην</w:t>
      </w:r>
      <w:r>
        <w:rPr>
          <w:spacing w:val="-2"/>
          <w:sz w:val="20"/>
        </w:rPr>
        <w:t> </w:t>
      </w:r>
      <w:r>
        <w:rPr>
          <w:sz w:val="20"/>
        </w:rPr>
        <w:t>παραπάνω</w:t>
      </w:r>
      <w:r>
        <w:rPr>
          <w:spacing w:val="-6"/>
          <w:sz w:val="20"/>
        </w:rPr>
        <w:t> </w:t>
      </w:r>
      <w:r>
        <w:rPr>
          <w:sz w:val="20"/>
        </w:rPr>
        <w:t>ομάδα</w:t>
      </w:r>
      <w:r>
        <w:rPr>
          <w:spacing w:val="-6"/>
          <w:sz w:val="20"/>
        </w:rPr>
        <w:t> </w:t>
      </w:r>
      <w:r>
        <w:rPr>
          <w:sz w:val="20"/>
        </w:rPr>
        <w:t>αυξημένου</w:t>
      </w:r>
      <w:r>
        <w:rPr>
          <w:spacing w:val="-5"/>
          <w:sz w:val="20"/>
        </w:rPr>
        <w:t> </w:t>
      </w:r>
      <w:r>
        <w:rPr>
          <w:sz w:val="20"/>
        </w:rPr>
        <w:t>κινδύνου, ή ήδη νοσεί.</w:t>
      </w: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487680</wp:posOffset>
                </wp:positionH>
                <wp:positionV relativeFrom="paragraph">
                  <wp:posOffset>178795</wp:posOffset>
                </wp:positionV>
                <wp:extent cx="6602095" cy="635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02095" cy="6350"/>
                          <a:chExt cx="660209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6350">
                                <a:moveTo>
                                  <a:pt x="2438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24383" y="0"/>
                                </a:lnTo>
                                <a:lnTo>
                                  <a:pt x="24383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767" y="3048"/>
                            <a:ext cx="655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400002pt;margin-top:14.078416pt;width:519.85pt;height:.5pt;mso-position-horizontal-relative:page;mso-position-vertical-relative:paragraph;z-index:-15728128;mso-wrap-distance-left:0;mso-wrap-distance-right:0" id="docshapegroup2" coordorigin="768,282" coordsize="10397,10">
                <v:rect style="position:absolute;left:768;top:281;width:39;height:10" id="docshape3" filled="true" fillcolor="#000000" stroked="false">
                  <v:fill type="solid"/>
                </v:rect>
                <v:line style="position:absolute" from="845,286" to="11165,286" stroked="true" strokeweight=".480011pt" strokecolor="#000000">
                  <v:stroke dashstyle="dash"/>
                </v:line>
                <w10:wrap type="topAndBottom"/>
              </v:group>
            </w:pict>
          </mc:Fallback>
        </mc:AlternateContent>
      </w:r>
    </w:p>
    <w:p>
      <w:pPr>
        <w:spacing w:before="67"/>
        <w:ind w:left="0" w:right="292" w:firstLine="0"/>
        <w:jc w:val="right"/>
        <w:rPr>
          <w:sz w:val="13"/>
        </w:rPr>
      </w:pPr>
      <w:r>
        <w:rPr>
          <w:spacing w:val="-5"/>
          <w:sz w:val="13"/>
        </w:rPr>
        <w:t>(4)</w:t>
      </w:r>
    </w:p>
    <w:p>
      <w:pPr>
        <w:pStyle w:val="BodyText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487680</wp:posOffset>
                </wp:positionH>
                <wp:positionV relativeFrom="paragraph">
                  <wp:posOffset>51473</wp:posOffset>
                </wp:positionV>
                <wp:extent cx="660209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400002pt;margin-top:4.053061pt;width:519.85pt;height:.1pt;mso-position-horizontal-relative:page;mso-position-vertical-relative:paragraph;z-index:-15727616;mso-wrap-distance-left:0;mso-wrap-distance-right:0" id="docshape4" coordorigin="768,81" coordsize="10397,0" path="m768,81l11165,81e" filled="false" stroked="true" strokeweight=".480011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96"/>
        <w:rPr>
          <w:sz w:val="16"/>
        </w:rPr>
      </w:pPr>
    </w:p>
    <w:p>
      <w:pPr>
        <w:tabs>
          <w:tab w:pos="1161" w:val="left" w:leader="none"/>
        </w:tabs>
        <w:spacing w:before="1"/>
        <w:ind w:left="0" w:right="649" w:firstLine="0"/>
        <w:jc w:val="right"/>
        <w:rPr>
          <w:sz w:val="18"/>
        </w:rPr>
      </w:pPr>
      <w:r>
        <w:rPr>
          <w:spacing w:val="-2"/>
          <w:w w:val="110"/>
          <w:sz w:val="16"/>
        </w:rPr>
        <w:t>Ημερομηνία:</w:t>
      </w:r>
      <w:r>
        <w:rPr>
          <w:sz w:val="16"/>
        </w:rPr>
        <w:tab/>
      </w:r>
      <w:r>
        <w:rPr>
          <w:w w:val="145"/>
          <w:sz w:val="18"/>
        </w:rPr>
        <w:t>…</w:t>
      </w:r>
      <w:r>
        <w:rPr>
          <w:spacing w:val="5"/>
          <w:w w:val="145"/>
          <w:sz w:val="18"/>
        </w:rPr>
        <w:t> </w:t>
      </w:r>
      <w:r>
        <w:rPr>
          <w:w w:val="130"/>
          <w:sz w:val="18"/>
        </w:rPr>
        <w:t>/…/</w:t>
      </w:r>
      <w:r>
        <w:rPr>
          <w:spacing w:val="9"/>
          <w:w w:val="130"/>
          <w:sz w:val="18"/>
        </w:rPr>
        <w:t> </w:t>
      </w:r>
      <w:r>
        <w:rPr>
          <w:spacing w:val="-5"/>
          <w:w w:val="130"/>
          <w:sz w:val="18"/>
        </w:rPr>
        <w:t>20…</w:t>
      </w:r>
    </w:p>
    <w:p>
      <w:pPr>
        <w:pStyle w:val="BodyText"/>
        <w:spacing w:before="7"/>
        <w:rPr>
          <w:sz w:val="16"/>
        </w:rPr>
      </w:pPr>
    </w:p>
    <w:p>
      <w:pPr>
        <w:spacing w:before="1"/>
        <w:ind w:left="0" w:right="650" w:firstLine="0"/>
        <w:jc w:val="right"/>
        <w:rPr>
          <w:sz w:val="16"/>
        </w:rPr>
      </w:pPr>
      <w:r>
        <w:rPr>
          <w:w w:val="115"/>
          <w:sz w:val="16"/>
        </w:rPr>
        <w:t>Ο</w:t>
      </w:r>
      <w:r>
        <w:rPr>
          <w:spacing w:val="-13"/>
          <w:w w:val="115"/>
          <w:sz w:val="16"/>
        </w:rPr>
        <w:t> </w:t>
      </w:r>
      <w:r>
        <w:rPr>
          <w:w w:val="140"/>
          <w:sz w:val="16"/>
        </w:rPr>
        <w:t>–</w:t>
      </w:r>
      <w:r>
        <w:rPr>
          <w:spacing w:val="-15"/>
          <w:w w:val="140"/>
          <w:sz w:val="16"/>
        </w:rPr>
        <w:t> </w:t>
      </w:r>
      <w:r>
        <w:rPr>
          <w:w w:val="115"/>
          <w:sz w:val="16"/>
        </w:rPr>
        <w:t>Η</w:t>
      </w:r>
      <w:r>
        <w:rPr>
          <w:spacing w:val="-11"/>
          <w:w w:val="115"/>
          <w:sz w:val="16"/>
        </w:rPr>
        <w:t> </w:t>
      </w:r>
      <w:r>
        <w:rPr>
          <w:spacing w:val="-2"/>
          <w:w w:val="110"/>
          <w:sz w:val="16"/>
        </w:rPr>
        <w:t>Δηλών/ούσα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"/>
        <w:rPr>
          <w:sz w:val="16"/>
        </w:rPr>
      </w:pPr>
    </w:p>
    <w:p>
      <w:pPr>
        <w:spacing w:before="0"/>
        <w:ind w:left="0" w:right="649" w:firstLine="0"/>
        <w:jc w:val="right"/>
        <w:rPr>
          <w:sz w:val="16"/>
        </w:rPr>
      </w:pPr>
      <w:r>
        <w:rPr>
          <w:spacing w:val="-2"/>
          <w:sz w:val="16"/>
        </w:rPr>
        <w:t>(Υπογραφή)</w:t>
      </w:r>
    </w:p>
    <w:p>
      <w:pPr>
        <w:pStyle w:val="BodyText"/>
        <w:rPr>
          <w:sz w:val="16"/>
        </w:rPr>
      </w:pPr>
    </w:p>
    <w:p>
      <w:pPr>
        <w:pStyle w:val="BodyText"/>
        <w:spacing w:before="53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270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6"/>
          <w:sz w:val="18"/>
        </w:rPr>
        <w:t> </w:t>
      </w:r>
      <w:r>
        <w:rPr>
          <w:sz w:val="18"/>
        </w:rPr>
        <w:t>από</w:t>
      </w:r>
      <w:r>
        <w:rPr>
          <w:spacing w:val="-6"/>
          <w:sz w:val="18"/>
        </w:rPr>
        <w:t> </w:t>
      </w:r>
      <w:r>
        <w:rPr>
          <w:sz w:val="18"/>
        </w:rPr>
        <w:t>τον</w:t>
      </w:r>
      <w:r>
        <w:rPr>
          <w:spacing w:val="-4"/>
          <w:sz w:val="18"/>
        </w:rPr>
        <w:t> </w:t>
      </w:r>
      <w:r>
        <w:rPr>
          <w:sz w:val="18"/>
        </w:rPr>
        <w:t>ενδιαφερόμενο</w:t>
      </w:r>
      <w:r>
        <w:rPr>
          <w:spacing w:val="-6"/>
          <w:sz w:val="18"/>
        </w:rPr>
        <w:t> </w:t>
      </w:r>
      <w:r>
        <w:rPr>
          <w:sz w:val="18"/>
        </w:rPr>
        <w:t>πολίτη</w:t>
      </w:r>
      <w:r>
        <w:rPr>
          <w:spacing w:val="-4"/>
          <w:sz w:val="18"/>
        </w:rPr>
        <w:t> </w:t>
      </w:r>
      <w:r>
        <w:rPr>
          <w:sz w:val="18"/>
        </w:rPr>
        <w:t>ή</w:t>
      </w:r>
      <w:r>
        <w:rPr>
          <w:spacing w:val="-6"/>
          <w:sz w:val="18"/>
        </w:rPr>
        <w:t> </w:t>
      </w:r>
      <w:r>
        <w:rPr>
          <w:sz w:val="18"/>
        </w:rPr>
        <w:t>Αρχή</w:t>
      </w:r>
      <w:r>
        <w:rPr>
          <w:spacing w:val="-6"/>
          <w:sz w:val="18"/>
        </w:rPr>
        <w:t> </w:t>
      </w:r>
      <w:r>
        <w:rPr>
          <w:sz w:val="18"/>
        </w:rPr>
        <w:t>ή</w:t>
      </w:r>
      <w:r>
        <w:rPr>
          <w:spacing w:val="-7"/>
          <w:sz w:val="18"/>
        </w:rPr>
        <w:t> </w:t>
      </w:r>
      <w:r>
        <w:rPr>
          <w:sz w:val="18"/>
        </w:rPr>
        <w:t>η</w:t>
      </w:r>
      <w:r>
        <w:rPr>
          <w:spacing w:val="-5"/>
          <w:sz w:val="18"/>
        </w:rPr>
        <w:t> </w:t>
      </w:r>
      <w:r>
        <w:rPr>
          <w:sz w:val="18"/>
        </w:rPr>
        <w:t>Υπηρεσία</w:t>
      </w:r>
      <w:r>
        <w:rPr>
          <w:spacing w:val="-7"/>
          <w:sz w:val="18"/>
        </w:rPr>
        <w:t> </w:t>
      </w:r>
      <w:r>
        <w:rPr>
          <w:sz w:val="18"/>
        </w:rPr>
        <w:t>του</w:t>
      </w:r>
      <w:r>
        <w:rPr>
          <w:spacing w:val="-6"/>
          <w:sz w:val="18"/>
        </w:rPr>
        <w:t> </w:t>
      </w:r>
      <w:r>
        <w:rPr>
          <w:sz w:val="18"/>
        </w:rPr>
        <w:t>δημόσιου</w:t>
      </w:r>
      <w:r>
        <w:rPr>
          <w:spacing w:val="-7"/>
          <w:sz w:val="18"/>
        </w:rPr>
        <w:t> </w:t>
      </w:r>
      <w:r>
        <w:rPr>
          <w:sz w:val="18"/>
        </w:rPr>
        <w:t>τομέα,</w:t>
      </w:r>
      <w:r>
        <w:rPr>
          <w:spacing w:val="-4"/>
          <w:sz w:val="18"/>
        </w:rPr>
        <w:t> </w:t>
      </w:r>
      <w:r>
        <w:rPr>
          <w:sz w:val="18"/>
        </w:rPr>
        <w:t>που</w:t>
      </w:r>
      <w:r>
        <w:rPr>
          <w:spacing w:val="-6"/>
          <w:sz w:val="18"/>
        </w:rPr>
        <w:t> </w:t>
      </w:r>
      <w:r>
        <w:rPr>
          <w:sz w:val="18"/>
        </w:rPr>
        <w:t>απευθύνεται</w:t>
      </w:r>
      <w:r>
        <w:rPr>
          <w:spacing w:val="-5"/>
          <w:sz w:val="18"/>
        </w:rPr>
        <w:t> </w:t>
      </w:r>
      <w:r>
        <w:rPr>
          <w:sz w:val="18"/>
        </w:rPr>
        <w:t>η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αίτηση.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5" w:after="0"/>
        <w:ind w:left="381" w:right="0" w:hanging="270"/>
        <w:jc w:val="both"/>
        <w:rPr>
          <w:sz w:val="18"/>
        </w:rPr>
      </w:pPr>
      <w:r>
        <w:rPr>
          <w:spacing w:val="-4"/>
          <w:sz w:val="18"/>
        </w:rPr>
        <w:t>Αναγράφεται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ολογράφως.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2" w:lineRule="auto" w:before="3" w:after="0"/>
        <w:ind w:left="111" w:right="167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</w:t>
      </w:r>
      <w:r>
        <w:rPr>
          <w:spacing w:val="-6"/>
          <w:sz w:val="18"/>
        </w:rPr>
        <w:t> </w:t>
      </w:r>
      <w:r>
        <w:rPr>
          <w:sz w:val="18"/>
        </w:rPr>
        <w:t>του</w:t>
      </w:r>
      <w:r>
        <w:rPr>
          <w:spacing w:val="-8"/>
          <w:sz w:val="18"/>
        </w:rPr>
        <w:t> </w:t>
      </w:r>
      <w:r>
        <w:rPr>
          <w:sz w:val="18"/>
        </w:rPr>
        <w:t>ή</w:t>
      </w:r>
      <w:r>
        <w:rPr>
          <w:spacing w:val="-6"/>
          <w:sz w:val="18"/>
        </w:rPr>
        <w:t> </w:t>
      </w:r>
      <w:r>
        <w:rPr>
          <w:sz w:val="18"/>
        </w:rPr>
        <w:t>σε</w:t>
      </w:r>
      <w:r>
        <w:rPr>
          <w:spacing w:val="-7"/>
          <w:sz w:val="18"/>
        </w:rPr>
        <w:t> </w:t>
      </w:r>
      <w:r>
        <w:rPr>
          <w:sz w:val="18"/>
        </w:rPr>
        <w:t>άλλον</w:t>
      </w:r>
      <w:r>
        <w:rPr>
          <w:spacing w:val="-4"/>
          <w:sz w:val="18"/>
        </w:rPr>
        <w:t> </w:t>
      </w:r>
      <w:r>
        <w:rPr>
          <w:sz w:val="18"/>
        </w:rPr>
        <w:t>περιουσιακό</w:t>
      </w:r>
      <w:r>
        <w:rPr>
          <w:spacing w:val="-6"/>
          <w:sz w:val="18"/>
        </w:rPr>
        <w:t> </w:t>
      </w:r>
      <w:r>
        <w:rPr>
          <w:sz w:val="18"/>
        </w:rPr>
        <w:t>όφελος</w:t>
      </w:r>
      <w:r>
        <w:rPr>
          <w:spacing w:val="-5"/>
          <w:sz w:val="18"/>
        </w:rPr>
        <w:t> </w:t>
      </w:r>
      <w:r>
        <w:rPr>
          <w:sz w:val="18"/>
        </w:rPr>
        <w:t>βλάπτοντας</w:t>
      </w:r>
      <w:r>
        <w:rPr>
          <w:spacing w:val="-6"/>
          <w:sz w:val="18"/>
        </w:rPr>
        <w:t> </w:t>
      </w:r>
      <w:r>
        <w:rPr>
          <w:sz w:val="18"/>
        </w:rPr>
        <w:t>τρίτον</w:t>
      </w:r>
      <w:r>
        <w:rPr>
          <w:spacing w:val="-4"/>
          <w:sz w:val="18"/>
        </w:rPr>
        <w:t> </w:t>
      </w:r>
      <w:r>
        <w:rPr>
          <w:sz w:val="18"/>
        </w:rPr>
        <w:t>ή</w:t>
      </w:r>
      <w:r>
        <w:rPr>
          <w:spacing w:val="-6"/>
          <w:sz w:val="18"/>
        </w:rPr>
        <w:t> </w:t>
      </w:r>
      <w:r>
        <w:rPr>
          <w:sz w:val="18"/>
        </w:rPr>
        <w:t>σκόπευε</w:t>
      </w:r>
      <w:r>
        <w:rPr>
          <w:spacing w:val="-7"/>
          <w:sz w:val="18"/>
        </w:rPr>
        <w:t> </w:t>
      </w:r>
      <w:r>
        <w:rPr>
          <w:sz w:val="18"/>
        </w:rPr>
        <w:t>να</w:t>
      </w:r>
      <w:r>
        <w:rPr>
          <w:spacing w:val="-8"/>
          <w:sz w:val="18"/>
        </w:rPr>
        <w:t> </w:t>
      </w:r>
      <w:r>
        <w:rPr>
          <w:sz w:val="18"/>
        </w:rPr>
        <w:t>βλάψει</w:t>
      </w:r>
      <w:r>
        <w:rPr>
          <w:spacing w:val="-5"/>
          <w:sz w:val="18"/>
        </w:rPr>
        <w:t> </w:t>
      </w:r>
      <w:r>
        <w:rPr>
          <w:sz w:val="18"/>
        </w:rPr>
        <w:t>άλλον,</w:t>
      </w:r>
      <w:r>
        <w:rPr>
          <w:spacing w:val="-4"/>
          <w:sz w:val="18"/>
        </w:rPr>
        <w:t> </w:t>
      </w:r>
      <w:r>
        <w:rPr>
          <w:sz w:val="18"/>
        </w:rPr>
        <w:t>τιμωρείται</w:t>
      </w:r>
      <w:r>
        <w:rPr>
          <w:spacing w:val="-5"/>
          <w:sz w:val="18"/>
        </w:rPr>
        <w:t> </w:t>
      </w:r>
      <w:r>
        <w:rPr>
          <w:sz w:val="18"/>
        </w:rPr>
        <w:t>με</w:t>
      </w:r>
      <w:r>
        <w:rPr>
          <w:spacing w:val="-7"/>
          <w:sz w:val="18"/>
        </w:rPr>
        <w:t> </w:t>
      </w:r>
      <w:r>
        <w:rPr>
          <w:sz w:val="18"/>
        </w:rPr>
        <w:t>κάθειρξη</w:t>
      </w:r>
      <w:r>
        <w:rPr>
          <w:spacing w:val="-4"/>
          <w:sz w:val="18"/>
        </w:rPr>
        <w:t> </w:t>
      </w:r>
      <w:r>
        <w:rPr>
          <w:sz w:val="18"/>
        </w:rPr>
        <w:t>μέχρι</w:t>
      </w:r>
      <w:r>
        <w:rPr>
          <w:spacing w:val="-8"/>
          <w:sz w:val="18"/>
        </w:rPr>
        <w:t> </w:t>
      </w:r>
      <w:r>
        <w:rPr>
          <w:sz w:val="18"/>
        </w:rPr>
        <w:t>10</w:t>
      </w:r>
      <w:r>
        <w:rPr>
          <w:spacing w:val="-4"/>
          <w:sz w:val="18"/>
        </w:rPr>
        <w:t> </w:t>
      </w:r>
      <w:r>
        <w:rPr>
          <w:sz w:val="18"/>
        </w:rPr>
        <w:t>ετών.</w:t>
      </w:r>
    </w:p>
    <w:p>
      <w:pPr>
        <w:pStyle w:val="ListParagraph"/>
        <w:numPr>
          <w:ilvl w:val="0"/>
          <w:numId w:val="1"/>
        </w:numPr>
        <w:tabs>
          <w:tab w:pos="418" w:val="left" w:leader="none"/>
        </w:tabs>
        <w:spacing w:line="242" w:lineRule="auto" w:before="4" w:after="0"/>
        <w:ind w:left="111" w:right="166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 </w:t>
      </w:r>
      <w:r>
        <w:rPr>
          <w:spacing w:val="-2"/>
          <w:sz w:val="18"/>
        </w:rPr>
        <w:t>δηλούσα.</w:t>
      </w:r>
    </w:p>
    <w:sectPr>
      <w:type w:val="continuous"/>
      <w:pgSz w:w="11910" w:h="16840"/>
      <w:pgMar w:top="700" w:bottom="280" w:left="560" w:right="68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383" w:hanging="27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408" w:hanging="272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437" w:hanging="272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465" w:hanging="272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494" w:hanging="272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523" w:hanging="272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551" w:hanging="272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580" w:hanging="272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609" w:hanging="272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95" w:line="320" w:lineRule="exact"/>
      <w:ind w:left="121"/>
      <w:jc w:val="center"/>
    </w:pPr>
    <w:rPr>
      <w:rFonts w:ascii="Arial" w:hAnsi="Arial" w:eastAsia="Arial" w:cs="Arial"/>
      <w:b/>
      <w:bCs/>
      <w:sz w:val="28"/>
      <w:szCs w:val="28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111" w:hanging="270"/>
      <w:jc w:val="both"/>
    </w:pPr>
    <w:rPr>
      <w:rFonts w:ascii="Microsoft Sans Serif" w:hAnsi="Microsoft Sans Serif" w:eastAsia="Microsoft Sans Serif" w:cs="Microsoft Sans Serif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ÎŁÎ¡ÎfiÎ‚Î£Î¤ÎŠÎ¡ÎŽÎﾟ</dc:creator>
  <dc:title>Microsoft Word - ypeythini-dilosi-covid</dc:title>
  <dcterms:created xsi:type="dcterms:W3CDTF">2023-11-26T07:07:37Z</dcterms:created>
  <dcterms:modified xsi:type="dcterms:W3CDTF">2023-11-26T07:07:37Z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LastSaved">
    <vt:filetime>2023-11-26T00:00:00Z</vt:filetime>
  </property>
  <property fmtid="{D5CDD505-2E9C-101B-9397-08002B2CF9AE}" pid="4" name="Producer">
    <vt:lpwstr>Microsoft: Print To PDF</vt:lpwstr>
  </property>
</Properties>
</file>