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5FF" w:rsidRPr="00D20387" w:rsidRDefault="008D35FF" w:rsidP="008D35FF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8"/>
        </w:rPr>
        <w:t>ΈΝΩΣΗ ΜΕ ΤΗΝ ΕΛΛΑΔΑ &amp; 19</w:t>
      </w:r>
      <w:r w:rsidRPr="00D20387">
        <w:rPr>
          <w:rFonts w:ascii="Times New Roman" w:hAnsi="Times New Roman" w:cs="Times New Roman"/>
          <w:color w:val="4A442A" w:themeColor="background2" w:themeShade="40"/>
          <w:sz w:val="28"/>
          <w:vertAlign w:val="superscript"/>
        </w:rPr>
        <w:t>ος</w:t>
      </w:r>
      <w:r w:rsidRPr="00D20387">
        <w:rPr>
          <w:rFonts w:ascii="Times New Roman" w:hAnsi="Times New Roman" w:cs="Times New Roman"/>
          <w:color w:val="4A442A" w:themeColor="background2" w:themeShade="40"/>
          <w:sz w:val="28"/>
        </w:rPr>
        <w:t xml:space="preserve"> ΑΙΩΝΑΣ</w:t>
      </w:r>
    </w:p>
    <w:p w:rsidR="008D35FF" w:rsidRPr="00D20387" w:rsidRDefault="008D35FF" w:rsidP="008D35FF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1864</w:t>
      </w:r>
      <w:r>
        <w:rPr>
          <w:rFonts w:ascii="Times New Roman" w:hAnsi="Times New Roman" w:cs="Times New Roman"/>
          <w:color w:val="4A442A" w:themeColor="background2" w:themeShade="40"/>
          <w:sz w:val="24"/>
        </w:rPr>
        <w:t>: Ένωση των Επτανήσων με την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</w:t>
      </w:r>
      <w:r>
        <w:rPr>
          <w:rFonts w:ascii="Times New Roman" w:hAnsi="Times New Roman" w:cs="Times New Roman"/>
          <w:color w:val="4A442A" w:themeColor="background2" w:themeShade="40"/>
          <w:sz w:val="24"/>
        </w:rPr>
        <w:t>υπόλοιπ</w:t>
      </w:r>
      <w:r w:rsidR="004900C5">
        <w:rPr>
          <w:rFonts w:ascii="Times New Roman" w:hAnsi="Times New Roman" w:cs="Times New Roman"/>
          <w:color w:val="4A442A" w:themeColor="background2" w:themeShade="40"/>
          <w:sz w:val="24"/>
        </w:rPr>
        <w:t xml:space="preserve">η 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Ελλάδα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</w:t>
      </w:r>
    </w:p>
    <w:p w:rsidR="008D35FF" w:rsidRPr="00D20387" w:rsidRDefault="008D35FF" w:rsidP="008D35FF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Οικονομική ανάπτυξη με βάση τη γεωργία (σταφίδα) </w:t>
      </w:r>
    </w:p>
    <w:p w:rsidR="008D35FF" w:rsidRPr="008D35FF" w:rsidRDefault="008D35FF" w:rsidP="008D35FF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Πολιτιστική ακμή (ποίηση, μουσική, θέατρο)</w:t>
      </w: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color w:val="4A442A" w:themeColor="background2" w:themeShade="40"/>
        </w:rPr>
      </w:pPr>
      <w:r>
        <w:rPr>
          <w:noProof/>
          <w:color w:val="4A442A" w:themeColor="background2" w:themeShade="40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1416685</wp:posOffset>
            </wp:positionV>
            <wp:extent cx="2748280" cy="1837055"/>
            <wp:effectExtent l="38100" t="57150" r="109220" b="86995"/>
            <wp:wrapSquare wrapText="bothSides"/>
            <wp:docPr id="5" name="3 - Εικόνα" descr="ChatGPT Image 27 Απρ 2026, 07_01_43 μ.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27 Απρ 2026, 07_01_43 μ.μ.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837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color w:val="4A442A" w:themeColor="background2" w:themeShade="40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color w:val="4A442A" w:themeColor="background2" w:themeShade="40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color w:val="4A442A" w:themeColor="background2" w:themeShade="40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color w:val="4A442A" w:themeColor="background2" w:themeShade="40"/>
        </w:rPr>
      </w:pPr>
    </w:p>
    <w:p w:rsidR="008D35FF" w:rsidRDefault="008D35FF" w:rsidP="008D35FF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8D35FF" w:rsidRPr="00D20387" w:rsidRDefault="008D35FF" w:rsidP="008D35FF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8"/>
        </w:rPr>
        <w:t>20</w:t>
      </w:r>
      <w:r>
        <w:rPr>
          <w:rFonts w:ascii="Times New Roman" w:hAnsi="Times New Roman" w:cs="Times New Roman"/>
          <w:color w:val="4A442A" w:themeColor="background2" w:themeShade="40"/>
          <w:sz w:val="28"/>
          <w:vertAlign w:val="superscript"/>
        </w:rPr>
        <w:t>ος</w:t>
      </w:r>
      <w:r w:rsidRPr="00D20387">
        <w:rPr>
          <w:rFonts w:ascii="Times New Roman" w:hAnsi="Times New Roman" w:cs="Times New Roman"/>
          <w:color w:val="4A442A" w:themeColor="background2" w:themeShade="40"/>
          <w:sz w:val="28"/>
        </w:rPr>
        <w:t xml:space="preserve"> ΑΙΩΝΑΣ &amp; ΚΑΤΟΧΗ</w:t>
      </w:r>
    </w:p>
    <w:p w:rsidR="008D35FF" w:rsidRPr="00D20387" w:rsidRDefault="008D35FF" w:rsidP="008D35F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1912–1913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Συμμετοχή στους Βαλκανικούς Πολέμους </w:t>
      </w:r>
    </w:p>
    <w:p w:rsidR="008D35FF" w:rsidRPr="00D20387" w:rsidRDefault="008D35FF" w:rsidP="008D35F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1940–1941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Ελληνοϊταλικός πόλεμος </w:t>
      </w:r>
    </w:p>
    <w:p w:rsidR="008D35FF" w:rsidRPr="00D20387" w:rsidRDefault="008D35FF" w:rsidP="008D35F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1941–1943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Κατοχή από την 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Ιταλία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</w:t>
      </w:r>
    </w:p>
    <w:p w:rsidR="008D35FF" w:rsidRPr="00D20387" w:rsidRDefault="008D35FF" w:rsidP="008D35F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1943–1944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Κατοχή από τη 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Ναζιστική Γερμανία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</w:t>
      </w:r>
    </w:p>
    <w:p w:rsidR="008D35FF" w:rsidRPr="008D35FF" w:rsidRDefault="008D35FF" w:rsidP="00F540FD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Καταστροφές και διώξεις κατά την Κατοχή</w:t>
      </w:r>
    </w:p>
    <w:p w:rsidR="001C6F36" w:rsidRDefault="004900C5" w:rsidP="00F540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5095875</wp:posOffset>
            </wp:positionH>
            <wp:positionV relativeFrom="margin">
              <wp:posOffset>-28575</wp:posOffset>
            </wp:positionV>
            <wp:extent cx="3646170" cy="2364105"/>
            <wp:effectExtent l="38100" t="57150" r="106680" b="93345"/>
            <wp:wrapSquare wrapText="bothSides"/>
            <wp:docPr id="7" name="6 - Εικόνα" descr="ChatGPT Image 28 Απρ 2026, 05_27_08 μ.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28 Απρ 2026, 05_27_08 μ.μ.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364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5772">
        <w:rPr>
          <w:rFonts w:ascii="Times New Roman" w:hAnsi="Times New Roman" w:cs="Times New Roman"/>
          <w:noProof/>
          <w:color w:val="000000" w:themeColor="text1"/>
          <w:sz w:val="28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.05pt;margin-top:-50.9pt;width:339.15pt;height:29.7pt;z-index:251659264;mso-position-horizontal-relative:text;mso-position-vertical-relative:text" stroked="f">
            <v:textbox style="mso-next-textbox:#_x0000_s1030">
              <w:txbxContent>
                <w:p w:rsidR="00A21BF4" w:rsidRPr="001C6F36" w:rsidRDefault="00A21BF4" w:rsidP="00A21BF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1C6F36">
                    <w:rPr>
                      <w:rFonts w:ascii="Times New Roman" w:hAnsi="Times New Roman" w:cs="Times New Roman"/>
                      <w:b/>
                      <w:sz w:val="32"/>
                    </w:rPr>
                    <w:t>Η ΙΣΤΟΡΙΑ ΤΗΣ ΖΑΚΥΝΘΟΥ</w:t>
                  </w:r>
                </w:p>
              </w:txbxContent>
            </v:textbox>
          </v:shape>
        </w:pict>
      </w:r>
    </w:p>
    <w:p w:rsidR="00D41084" w:rsidRPr="00570700" w:rsidRDefault="00D41084" w:rsidP="00F540FD">
      <w:pPr>
        <w:rPr>
          <w:rFonts w:ascii="Times New Roman" w:hAnsi="Times New Roman" w:cs="Times New Roman"/>
          <w:b/>
          <w:sz w:val="24"/>
          <w:szCs w:val="24"/>
        </w:rPr>
      </w:pPr>
    </w:p>
    <w:p w:rsidR="00A21BF4" w:rsidRDefault="00A21BF4" w:rsidP="001C6F36">
      <w:pPr>
        <w:pStyle w:val="2"/>
        <w:rPr>
          <w:rFonts w:ascii="Times New Roman" w:hAnsi="Times New Roman" w:cs="Times New Roman"/>
          <w:color w:val="000000" w:themeColor="text1"/>
          <w:sz w:val="28"/>
        </w:rPr>
      </w:pPr>
    </w:p>
    <w:p w:rsidR="00A21BF4" w:rsidRDefault="00A21BF4" w:rsidP="001C6F36">
      <w:pPr>
        <w:pStyle w:val="2"/>
        <w:rPr>
          <w:rFonts w:ascii="Times New Roman" w:hAnsi="Times New Roman" w:cs="Times New Roman"/>
          <w:color w:val="000000" w:themeColor="text1"/>
          <w:sz w:val="28"/>
        </w:rPr>
      </w:pPr>
    </w:p>
    <w:p w:rsidR="00A21BF4" w:rsidRDefault="00A21BF4" w:rsidP="001C6F36">
      <w:pPr>
        <w:pStyle w:val="2"/>
        <w:rPr>
          <w:rFonts w:ascii="Times New Roman" w:hAnsi="Times New Roman" w:cs="Times New Roman"/>
          <w:color w:val="000000" w:themeColor="text1"/>
          <w:sz w:val="28"/>
        </w:rPr>
      </w:pPr>
    </w:p>
    <w:p w:rsidR="00A21BF4" w:rsidRDefault="00A21BF4" w:rsidP="001C6F36">
      <w:pPr>
        <w:pStyle w:val="2"/>
        <w:rPr>
          <w:rFonts w:ascii="Times New Roman" w:hAnsi="Times New Roman" w:cs="Times New Roman"/>
          <w:color w:val="000000" w:themeColor="text1"/>
          <w:sz w:val="28"/>
        </w:rPr>
      </w:pPr>
    </w:p>
    <w:p w:rsidR="00A21BF4" w:rsidRDefault="00A21BF4" w:rsidP="001C6F36">
      <w:pPr>
        <w:pStyle w:val="2"/>
        <w:rPr>
          <w:rFonts w:ascii="Times New Roman" w:hAnsi="Times New Roman" w:cs="Times New Roman"/>
          <w:color w:val="000000" w:themeColor="text1"/>
          <w:sz w:val="28"/>
        </w:rPr>
      </w:pPr>
    </w:p>
    <w:p w:rsidR="00A21BF4" w:rsidRPr="00D20387" w:rsidRDefault="00A21BF4" w:rsidP="00D20387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8"/>
        </w:rPr>
        <w:t>ΑΡΧΑΙΑ ΙΣΤΟΡΙΑ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Περίπου 1500–1200 π.Χ.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Πρώτη κατοίκηση από Μυκηναίους 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Μυθολογία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Το νησί αποδίδεται στον Ζάκυνθο, γιο του Δάρδανου 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8ος–7ος αι. π.Χ.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Ανάπτυξη ως ανεξάρτητη πόλη-κράτος 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6ος αι. π.Χ.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Υποταγή στους Κορίνθιους 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5ος αι. π.Χ.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Συμμαχία με την Αθήνα στον Πελοποννησιακό Πόλεμο 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374 π.Χ.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Κατάληψη από τους Σπαρτιάτες </w:t>
      </w:r>
    </w:p>
    <w:p w:rsidR="00A21BF4" w:rsidRPr="00D20387" w:rsidRDefault="00A21BF4" w:rsidP="00D2038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3ος–2ος αι. π.Χ.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: Εντάσσεται στην Αχαϊκή Συμπολιτεία</w:t>
      </w:r>
    </w:p>
    <w:p w:rsidR="008D35FF" w:rsidRPr="004900C5" w:rsidRDefault="00285772" w:rsidP="00041D1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4A442A" w:themeColor="background2" w:themeShade="40"/>
          <w:sz w:val="24"/>
          <w:lang w:eastAsia="el-GR"/>
        </w:rPr>
        <w:pict>
          <v:roundrect id="_x0000_s1035" style="position:absolute;left:0;text-align:left;margin-left:4.05pt;margin-top:30.8pt;width:364.4pt;height:53.7pt;z-index:251672576" arcsize="10923f" fillcolor="#443f2e" stroked="f">
            <v:shadow on="t"/>
            <v:textbox>
              <w:txbxContent>
                <w:p w:rsidR="008D35FF" w:rsidRPr="004A21E6" w:rsidRDefault="008D35FF" w:rsidP="008D35FF">
                  <w:pPr>
                    <w:pStyle w:val="Web"/>
                    <w:spacing w:before="0" w:beforeAutospacing="0" w:after="0" w:afterAutospacing="0"/>
                    <w:rPr>
                      <w:b/>
                      <w:color w:val="D9D9D9" w:themeColor="background1" w:themeShade="D9"/>
                    </w:rPr>
                  </w:pPr>
                  <w:r w:rsidRPr="004A21E6">
                    <w:rPr>
                      <w:b/>
                      <w:color w:val="D9D9D9" w:themeColor="background1" w:themeShade="D9"/>
                    </w:rPr>
                    <w:t xml:space="preserve">Πρόγραμμα Ενεργός Πολίτης: Τοπική Ιστορία </w:t>
                  </w:r>
                </w:p>
                <w:p w:rsidR="008D35FF" w:rsidRPr="004A21E6" w:rsidRDefault="008D35FF" w:rsidP="008D35FF">
                  <w:pPr>
                    <w:pStyle w:val="Web"/>
                    <w:spacing w:before="0" w:beforeAutospacing="0" w:after="0" w:afterAutospacing="0"/>
                    <w:rPr>
                      <w:b/>
                      <w:color w:val="D9D9D9" w:themeColor="background1" w:themeShade="D9"/>
                    </w:rPr>
                  </w:pPr>
                  <w:r w:rsidRPr="004A21E6">
                    <w:rPr>
                      <w:b/>
                      <w:color w:val="D9D9D9" w:themeColor="background1" w:themeShade="D9"/>
                    </w:rPr>
                    <w:t>Με τη συνεργασία των μαθητών της Γ΄ Γυμνασίου Μαχαιράδο</w:t>
                  </w:r>
                  <w:r>
                    <w:rPr>
                      <w:b/>
                      <w:color w:val="D9D9D9" w:themeColor="background1" w:themeShade="D9"/>
                    </w:rPr>
                    <w:t>υ</w:t>
                  </w:r>
                  <w:r w:rsidRPr="004A21E6">
                    <w:rPr>
                      <w:b/>
                      <w:color w:val="D9D9D9" w:themeColor="background1" w:themeShade="D9"/>
                    </w:rPr>
                    <w:t xml:space="preserve">. </w:t>
                  </w:r>
                </w:p>
                <w:p w:rsidR="008D35FF" w:rsidRPr="004A21E6" w:rsidRDefault="008D35FF" w:rsidP="008D35FF">
                  <w:pPr>
                    <w:pStyle w:val="Web"/>
                    <w:spacing w:before="0" w:beforeAutospacing="0" w:after="0" w:afterAutospacing="0"/>
                    <w:rPr>
                      <w:b/>
                      <w:color w:val="D9D9D9" w:themeColor="background1" w:themeShade="D9"/>
                    </w:rPr>
                  </w:pPr>
                  <w:r w:rsidRPr="004A21E6">
                    <w:rPr>
                      <w:b/>
                      <w:color w:val="D9D9D9" w:themeColor="background1" w:themeShade="D9"/>
                    </w:rPr>
                    <w:t>Επιβλέπουσα καθηγήτρια: Παναγούλη Μαρία</w:t>
                  </w:r>
                  <w:r>
                    <w:rPr>
                      <w:b/>
                      <w:color w:val="D9D9D9" w:themeColor="background1" w:themeShade="D9"/>
                    </w:rPr>
                    <w:t>-Φιλόλογος</w:t>
                  </w:r>
                </w:p>
                <w:p w:rsidR="008D35FF" w:rsidRDefault="008D35FF" w:rsidP="008D35FF">
                  <w:pPr>
                    <w:spacing w:after="0"/>
                  </w:pPr>
                </w:p>
              </w:txbxContent>
            </v:textbox>
          </v:roundrect>
        </w:pict>
      </w:r>
      <w:r w:rsidR="00A21BF4"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191 π.Χ.</w:t>
      </w:r>
      <w:r w:rsidR="00A21BF4" w:rsidRPr="00D20387">
        <w:rPr>
          <w:rFonts w:ascii="Times New Roman" w:hAnsi="Times New Roman" w:cs="Times New Roman"/>
          <w:color w:val="4A442A" w:themeColor="background2" w:themeShade="40"/>
          <w:sz w:val="24"/>
        </w:rPr>
        <w:t>: Κατάκτηση από τους Ρωμαίους</w:t>
      </w:r>
    </w:p>
    <w:p w:rsidR="008D35FF" w:rsidRPr="004A21E6" w:rsidRDefault="008D35FF" w:rsidP="008D35FF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4A21E6">
        <w:rPr>
          <w:rFonts w:ascii="Times New Roman" w:hAnsi="Times New Roman" w:cs="Times New Roman"/>
          <w:color w:val="4A442A" w:themeColor="background2" w:themeShade="40"/>
          <w:sz w:val="28"/>
        </w:rPr>
        <w:lastRenderedPageBreak/>
        <w:t>ΦΡΑΓΚΟΚΡΑΤΙΑ (1185–1485)</w:t>
      </w:r>
    </w:p>
    <w:p w:rsidR="008D35FF" w:rsidRPr="00D20387" w:rsidRDefault="008D35FF" w:rsidP="008D35F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1185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Κατάληψη από τους Νορμανδούς </w:t>
      </w:r>
    </w:p>
    <w:p w:rsidR="008D35FF" w:rsidRPr="00D20387" w:rsidRDefault="008D35FF" w:rsidP="008D35F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1185–1357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Κυριαρχία της οικογένειας Ορσίνι </w:t>
      </w:r>
    </w:p>
    <w:p w:rsidR="008D35FF" w:rsidRPr="00D20387" w:rsidRDefault="008D35FF" w:rsidP="008D35F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1357–1479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: Κυριαρχία της οικογένειας Τόκκων</w:t>
      </w:r>
    </w:p>
    <w:p w:rsidR="008D35FF" w:rsidRPr="00D20387" w:rsidRDefault="008D35FF" w:rsidP="008D35F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Ανάπτυξη φεουδαρχικού συστήματος και δυτικών θεσμών</w:t>
      </w: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1472565</wp:posOffset>
            </wp:positionV>
            <wp:extent cx="2886710" cy="1969770"/>
            <wp:effectExtent l="38100" t="57150" r="123190" b="87630"/>
            <wp:wrapSquare wrapText="bothSides"/>
            <wp:docPr id="6" name="Εικόνα 1" descr="https://cognoscoteam.gr/wp-content/uploads/2020/06/%CE%96%CE%AC%CE%BA%CF%85%CE%BD%CE%B8%CE%BF%CF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gnoscoteam.gr/wp-content/uploads/2020/06/%CE%96%CE%AC%CE%BA%CF%85%CE%BD%CE%B8%CE%BF%CF%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69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8D35FF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8D35FF" w:rsidRPr="00A21BF4" w:rsidRDefault="008D35FF" w:rsidP="008D35F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8D35FF" w:rsidRPr="004A21E6" w:rsidRDefault="008D35FF" w:rsidP="008D35FF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4A21E6">
        <w:rPr>
          <w:rFonts w:ascii="Times New Roman" w:hAnsi="Times New Roman" w:cs="Times New Roman"/>
          <w:color w:val="4A442A" w:themeColor="background2" w:themeShade="40"/>
          <w:sz w:val="28"/>
        </w:rPr>
        <w:t>ΕΝΕΤΟΚΡΑΤΙΑ (1485–1797)</w:t>
      </w:r>
    </w:p>
    <w:p w:rsidR="008D35FF" w:rsidRPr="00D20387" w:rsidRDefault="008D35FF" w:rsidP="008D35FF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1485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Η 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Δημοκρατία της Βενετίας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αποκτά τη Ζάκυνθο </w:t>
      </w:r>
    </w:p>
    <w:p w:rsidR="008D35FF" w:rsidRPr="00D20387" w:rsidRDefault="008D35FF" w:rsidP="008D35FF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Η περίοδος θεωρείται σχετικά σταθερή και ευημερούσα </w:t>
      </w:r>
    </w:p>
    <w:p w:rsidR="008D35FF" w:rsidRPr="00D20387" w:rsidRDefault="008D35FF" w:rsidP="008D35FF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Ανάπτυξη γεωργίας (σταφίδα) και εμπορίου </w:t>
      </w:r>
    </w:p>
    <w:p w:rsidR="008D35FF" w:rsidRPr="00D20387" w:rsidRDefault="008D35FF" w:rsidP="008D35FF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Δημιουργία ισχυρής τοπικής αριστοκρατίας </w:t>
      </w:r>
    </w:p>
    <w:p w:rsidR="008D35FF" w:rsidRPr="008D35FF" w:rsidRDefault="008D35FF" w:rsidP="00041D1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Πολιτιστική άνθηση (λογοτεχνία, μουσική)</w:t>
      </w:r>
    </w:p>
    <w:p w:rsidR="00041D10" w:rsidRPr="004A21E6" w:rsidRDefault="008D35FF" w:rsidP="00041D1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4A442A" w:themeColor="background2" w:themeShade="40"/>
          <w:sz w:val="24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sz w:val="28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5564505</wp:posOffset>
            </wp:positionH>
            <wp:positionV relativeFrom="margin">
              <wp:posOffset>-7953375</wp:posOffset>
            </wp:positionV>
            <wp:extent cx="2543175" cy="2219960"/>
            <wp:effectExtent l="38100" t="57150" r="123825" b="104140"/>
            <wp:wrapSquare wrapText="bothSides"/>
            <wp:docPr id="2" name="Εικόνα 1" descr="History of Zakyntho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of Zakynthos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19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1D10" w:rsidRPr="004A21E6">
        <w:rPr>
          <w:rFonts w:ascii="Times New Roman" w:hAnsi="Times New Roman" w:cs="Times New Roman"/>
          <w:b/>
          <w:color w:val="4A442A" w:themeColor="background2" w:themeShade="40"/>
          <w:sz w:val="28"/>
        </w:rPr>
        <w:t>ΓΑΛΛΟΚΡΑΤΙΑ (1797–1799)- ( 1807–1809)</w:t>
      </w:r>
    </w:p>
    <w:p w:rsidR="00041D10" w:rsidRPr="00D20387" w:rsidRDefault="00041D10" w:rsidP="00041D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1797</w:t>
      </w:r>
      <w:r w:rsidR="006E555A">
        <w:rPr>
          <w:rFonts w:ascii="Times New Roman" w:hAnsi="Times New Roman" w:cs="Times New Roman"/>
          <w:color w:val="4A442A" w:themeColor="background2" w:themeShade="40"/>
          <w:sz w:val="24"/>
        </w:rPr>
        <w:t xml:space="preserve">: 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Κατάλυση της Βενετίας από τον 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Ναπολέοντα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 xml:space="preserve"> Βοναπάρτη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→ Γάλλοι καταλαμβάνουν το νησί </w:t>
      </w:r>
    </w:p>
    <w:p w:rsidR="00041D10" w:rsidRPr="00D20387" w:rsidRDefault="00041D10" w:rsidP="00041D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Κατάργηση φεουδαρχίας και </w:t>
      </w:r>
      <w:r w:rsidR="008D35FF">
        <w:rPr>
          <w:rFonts w:ascii="Times New Roman" w:hAnsi="Times New Roman" w:cs="Times New Roman"/>
          <w:color w:val="4A442A" w:themeColor="background2" w:themeShade="40"/>
          <w:sz w:val="24"/>
        </w:rPr>
        <w:t>προνομίων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ευγενών</w:t>
      </w:r>
    </w:p>
    <w:p w:rsidR="00041D10" w:rsidRPr="00D20387" w:rsidRDefault="00041D10" w:rsidP="00041D1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Εισαγωγή δημοκρατικών ιδεών (Γαλλική Επανάσταση)</w:t>
      </w:r>
    </w:p>
    <w:p w:rsidR="00041D10" w:rsidRPr="00D20387" w:rsidRDefault="00041D10" w:rsidP="00041D10">
      <w:pPr>
        <w:spacing w:after="0"/>
        <w:rPr>
          <w:color w:val="4A442A" w:themeColor="background2" w:themeShade="40"/>
        </w:rPr>
      </w:pPr>
    </w:p>
    <w:p w:rsidR="00041D10" w:rsidRPr="004C6AD7" w:rsidRDefault="00041D10" w:rsidP="00041D10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4C6AD7">
        <w:rPr>
          <w:rFonts w:ascii="Times New Roman" w:hAnsi="Times New Roman" w:cs="Times New Roman"/>
          <w:color w:val="4A442A" w:themeColor="background2" w:themeShade="40"/>
          <w:sz w:val="28"/>
        </w:rPr>
        <w:t>ΜΕΤΑΒΑΤΙΚΗ ΠΕΡΙΟΔΟΣ (1799–1807)</w:t>
      </w:r>
    </w:p>
    <w:p w:rsidR="00041D10" w:rsidRPr="00D20387" w:rsidRDefault="00041D10" w:rsidP="00041D1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Κατάληψη από Ρώσους και Οθωμανούς </w:t>
      </w:r>
    </w:p>
    <w:p w:rsidR="00041D10" w:rsidRPr="00D20387" w:rsidRDefault="00041D10" w:rsidP="00041D1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1800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Ίδρυση της 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Επτανήσου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 xml:space="preserve"> Πολιτεία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ς</w:t>
      </w:r>
      <w:r w:rsidR="008D35FF">
        <w:rPr>
          <w:rFonts w:ascii="Times New Roman" w:hAnsi="Times New Roman" w:cs="Times New Roman"/>
          <w:color w:val="4A442A" w:themeColor="background2" w:themeShade="40"/>
          <w:sz w:val="24"/>
        </w:rPr>
        <w:t xml:space="preserve"> 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(ημιαυτόνομο κράτος υπό Οθωμανική επικυριαρχία)</w:t>
      </w:r>
    </w:p>
    <w:p w:rsidR="00041D10" w:rsidRPr="00D20387" w:rsidRDefault="00041D10" w:rsidP="00041D10">
      <w:pPr>
        <w:spacing w:before="100" w:beforeAutospacing="1" w:after="100" w:afterAutospacing="1" w:line="240" w:lineRule="auto"/>
        <w:rPr>
          <w:color w:val="4A442A" w:themeColor="background2" w:themeShade="40"/>
        </w:rPr>
      </w:pPr>
    </w:p>
    <w:p w:rsidR="00041D10" w:rsidRPr="00D20387" w:rsidRDefault="00041D10" w:rsidP="00041D10">
      <w:pPr>
        <w:pStyle w:val="2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8"/>
        </w:rPr>
        <w:t>ΑΓΓΛΟΚΡΑΤΙΑ (1815–1864)</w:t>
      </w:r>
    </w:p>
    <w:p w:rsidR="00041D10" w:rsidRPr="00D20387" w:rsidRDefault="00041D10" w:rsidP="00041D1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Style w:val="a5"/>
          <w:rFonts w:ascii="Times New Roman" w:hAnsi="Times New Roman" w:cs="Times New Roman"/>
          <w:color w:val="4A442A" w:themeColor="background2" w:themeShade="40"/>
          <w:sz w:val="24"/>
        </w:rPr>
        <w:t>1815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: Δημιουργία του 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Η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νωμένου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 xml:space="preserve"> Κράτο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υ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ς των Ιονίων Νήσων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υπό την προστασία της 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Μεγάλη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ς</w:t>
      </w:r>
      <w:r w:rsidRPr="00D20387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 xml:space="preserve"> Βρετανία</w:t>
      </w:r>
      <w:r w:rsidR="008D35FF">
        <w:rPr>
          <w:rStyle w:val="whitespace-normal"/>
          <w:rFonts w:ascii="Times New Roman" w:hAnsi="Times New Roman" w:cs="Times New Roman"/>
          <w:color w:val="4A442A" w:themeColor="background2" w:themeShade="40"/>
          <w:sz w:val="24"/>
        </w:rPr>
        <w:t>ς</w:t>
      </w: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 xml:space="preserve"> </w:t>
      </w:r>
    </w:p>
    <w:p w:rsidR="00041D10" w:rsidRPr="00D20387" w:rsidRDefault="00041D10" w:rsidP="00041D1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Κατασκευή υποδομών (δρόμοι, διοίκηση)</w:t>
      </w:r>
    </w:p>
    <w:p w:rsidR="00041D10" w:rsidRPr="00D20387" w:rsidRDefault="00041D10" w:rsidP="00041D1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Ανάπτυξη πολιτικών κινημάτων για ένωση με την Ελλάδα</w:t>
      </w:r>
    </w:p>
    <w:p w:rsidR="00041D10" w:rsidRDefault="00041D10" w:rsidP="001C6F3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D20387">
        <w:rPr>
          <w:rFonts w:ascii="Times New Roman" w:hAnsi="Times New Roman" w:cs="Times New Roman"/>
          <w:color w:val="4A442A" w:themeColor="background2" w:themeShade="40"/>
          <w:sz w:val="24"/>
        </w:rPr>
        <w:t>Εξέγερση και έντονη πολιτική δράση</w:t>
      </w:r>
      <w:r>
        <w:rPr>
          <w:rFonts w:ascii="Times New Roman" w:hAnsi="Times New Roman" w:cs="Times New Roman"/>
          <w:sz w:val="24"/>
        </w:rPr>
        <w:t xml:space="preserve"> (ριζοσπάστες)</w:t>
      </w:r>
    </w:p>
    <w:p w:rsidR="001C6F36" w:rsidRDefault="001C6F36" w:rsidP="001C6F36">
      <w:pPr>
        <w:spacing w:before="100" w:beforeAutospacing="1" w:after="100" w:afterAutospacing="1" w:line="240" w:lineRule="auto"/>
      </w:pPr>
    </w:p>
    <w:p w:rsidR="001C6F36" w:rsidRDefault="001C6F36" w:rsidP="001C6F36">
      <w:pPr>
        <w:spacing w:before="100" w:beforeAutospacing="1" w:after="100" w:afterAutospacing="1" w:line="240" w:lineRule="auto"/>
      </w:pPr>
      <w:bookmarkStart w:id="0" w:name="_GoBack"/>
      <w:bookmarkEnd w:id="0"/>
    </w:p>
    <w:sectPr w:rsidR="001C6F36" w:rsidSect="001C6F36">
      <w:pgSz w:w="16838" w:h="11906" w:orient="landscape"/>
      <w:pgMar w:top="1800" w:right="1440" w:bottom="180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772" w:rsidRDefault="00285772" w:rsidP="001C6F36">
      <w:pPr>
        <w:spacing w:after="0" w:line="240" w:lineRule="auto"/>
      </w:pPr>
      <w:r>
        <w:separator/>
      </w:r>
    </w:p>
  </w:endnote>
  <w:endnote w:type="continuationSeparator" w:id="0">
    <w:p w:rsidR="00285772" w:rsidRDefault="00285772" w:rsidP="001C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772" w:rsidRDefault="00285772" w:rsidP="001C6F36">
      <w:pPr>
        <w:spacing w:after="0" w:line="240" w:lineRule="auto"/>
      </w:pPr>
      <w:r>
        <w:separator/>
      </w:r>
    </w:p>
  </w:footnote>
  <w:footnote w:type="continuationSeparator" w:id="0">
    <w:p w:rsidR="00285772" w:rsidRDefault="00285772" w:rsidP="001C6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0DD3"/>
    <w:multiLevelType w:val="multilevel"/>
    <w:tmpl w:val="2666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53B8A"/>
    <w:multiLevelType w:val="multilevel"/>
    <w:tmpl w:val="C2F4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F6925"/>
    <w:multiLevelType w:val="multilevel"/>
    <w:tmpl w:val="15AA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3261E4"/>
    <w:multiLevelType w:val="multilevel"/>
    <w:tmpl w:val="4754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74888"/>
    <w:multiLevelType w:val="multilevel"/>
    <w:tmpl w:val="9F50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A55EE"/>
    <w:multiLevelType w:val="multilevel"/>
    <w:tmpl w:val="9FDA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5B7748"/>
    <w:multiLevelType w:val="multilevel"/>
    <w:tmpl w:val="D10E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C4143D"/>
    <w:multiLevelType w:val="multilevel"/>
    <w:tmpl w:val="4F42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D865DA"/>
    <w:multiLevelType w:val="multilevel"/>
    <w:tmpl w:val="3B82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3B0310"/>
    <w:multiLevelType w:val="multilevel"/>
    <w:tmpl w:val="7C7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960799"/>
    <w:multiLevelType w:val="multilevel"/>
    <w:tmpl w:val="4998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7A06DD"/>
    <w:multiLevelType w:val="multilevel"/>
    <w:tmpl w:val="E55C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F5626C"/>
    <w:multiLevelType w:val="multilevel"/>
    <w:tmpl w:val="3CAE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A579DD"/>
    <w:multiLevelType w:val="multilevel"/>
    <w:tmpl w:val="AE1E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A43709"/>
    <w:multiLevelType w:val="hybridMultilevel"/>
    <w:tmpl w:val="0D1674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3"/>
  </w:num>
  <w:num w:numId="5">
    <w:abstractNumId w:val="7"/>
  </w:num>
  <w:num w:numId="6">
    <w:abstractNumId w:val="12"/>
  </w:num>
  <w:num w:numId="7">
    <w:abstractNumId w:val="2"/>
  </w:num>
  <w:num w:numId="8">
    <w:abstractNumId w:val="4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5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40FD"/>
    <w:rsid w:val="00011350"/>
    <w:rsid w:val="00041D10"/>
    <w:rsid w:val="00055ADC"/>
    <w:rsid w:val="00072094"/>
    <w:rsid w:val="000877A4"/>
    <w:rsid w:val="000D1A55"/>
    <w:rsid w:val="00142802"/>
    <w:rsid w:val="001C6F36"/>
    <w:rsid w:val="001F2B9B"/>
    <w:rsid w:val="002214BA"/>
    <w:rsid w:val="00233734"/>
    <w:rsid w:val="00285772"/>
    <w:rsid w:val="00390671"/>
    <w:rsid w:val="003E134A"/>
    <w:rsid w:val="003E38EB"/>
    <w:rsid w:val="004676F2"/>
    <w:rsid w:val="004900C5"/>
    <w:rsid w:val="004A21E6"/>
    <w:rsid w:val="004C6AD7"/>
    <w:rsid w:val="00570700"/>
    <w:rsid w:val="006644FC"/>
    <w:rsid w:val="006B7EC1"/>
    <w:rsid w:val="006E555A"/>
    <w:rsid w:val="00781DB8"/>
    <w:rsid w:val="007F7A90"/>
    <w:rsid w:val="00803C9F"/>
    <w:rsid w:val="008504C7"/>
    <w:rsid w:val="008D35FF"/>
    <w:rsid w:val="00975129"/>
    <w:rsid w:val="009C505B"/>
    <w:rsid w:val="00A041C6"/>
    <w:rsid w:val="00A21BF4"/>
    <w:rsid w:val="00AF3372"/>
    <w:rsid w:val="00B03CD8"/>
    <w:rsid w:val="00BA084D"/>
    <w:rsid w:val="00C93290"/>
    <w:rsid w:val="00CC24B7"/>
    <w:rsid w:val="00CC2E35"/>
    <w:rsid w:val="00D20387"/>
    <w:rsid w:val="00D41084"/>
    <w:rsid w:val="00D968FA"/>
    <w:rsid w:val="00F5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71693f,#443f2e"/>
    </o:shapedefaults>
    <o:shapelayout v:ext="edit">
      <o:idmap v:ext="edit" data="1"/>
    </o:shapelayout>
  </w:shapeDefaults>
  <w:decimalSymbol w:val=","/>
  <w:listSeparator w:val=";"/>
  <w14:docId w14:val="7B758797"/>
  <w15:docId w15:val="{539995B3-73B6-482C-AEEF-442B0486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6F2"/>
  </w:style>
  <w:style w:type="paragraph" w:styleId="2">
    <w:name w:val="heading 2"/>
    <w:basedOn w:val="a"/>
    <w:next w:val="a"/>
    <w:link w:val="2Char"/>
    <w:uiPriority w:val="9"/>
    <w:unhideWhenUsed/>
    <w:qFormat/>
    <w:rsid w:val="005707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F540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F540FD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whitespace-normal">
    <w:name w:val="whitespace-normal"/>
    <w:basedOn w:val="a0"/>
    <w:rsid w:val="00F540FD"/>
  </w:style>
  <w:style w:type="paragraph" w:styleId="a3">
    <w:name w:val="List Paragraph"/>
    <w:basedOn w:val="a"/>
    <w:uiPriority w:val="34"/>
    <w:qFormat/>
    <w:rsid w:val="00F540F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3734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570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570700"/>
    <w:rPr>
      <w:b/>
      <w:bCs/>
    </w:rPr>
  </w:style>
  <w:style w:type="paragraph" w:styleId="a6">
    <w:name w:val="header"/>
    <w:basedOn w:val="a"/>
    <w:link w:val="Char0"/>
    <w:uiPriority w:val="99"/>
    <w:semiHidden/>
    <w:unhideWhenUsed/>
    <w:rsid w:val="001C6F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1C6F36"/>
  </w:style>
  <w:style w:type="paragraph" w:styleId="a7">
    <w:name w:val="footer"/>
    <w:basedOn w:val="a"/>
    <w:link w:val="Char1"/>
    <w:uiPriority w:val="99"/>
    <w:semiHidden/>
    <w:unhideWhenUsed/>
    <w:rsid w:val="001C6F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1C6F36"/>
  </w:style>
  <w:style w:type="paragraph" w:styleId="Web">
    <w:name w:val="Normal (Web)"/>
    <w:basedOn w:val="a"/>
    <w:uiPriority w:val="99"/>
    <w:semiHidden/>
    <w:unhideWhenUsed/>
    <w:rsid w:val="004A2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FB261-B4DC-4339-95F8-FB3FC7AC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Fata Morgana</dc:creator>
  <cp:lastModifiedBy>Γυμνάσιο Βιβλιοθήκη</cp:lastModifiedBy>
  <cp:revision>13</cp:revision>
  <cp:lastPrinted>2026-05-11T09:00:00Z</cp:lastPrinted>
  <dcterms:created xsi:type="dcterms:W3CDTF">2026-04-26T14:58:00Z</dcterms:created>
  <dcterms:modified xsi:type="dcterms:W3CDTF">2026-05-11T09:00:00Z</dcterms:modified>
</cp:coreProperties>
</file>